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FC" w:rsidRPr="0081702B" w:rsidRDefault="009279FC" w:rsidP="0081702B">
      <w:pPr>
        <w:spacing w:line="360" w:lineRule="auto"/>
        <w:ind w:firstLineChars="200" w:firstLine="480"/>
        <w:rPr>
          <w:sz w:val="24"/>
          <w:szCs w:val="24"/>
        </w:rPr>
      </w:pPr>
      <w:r w:rsidRPr="0081702B">
        <w:rPr>
          <w:rFonts w:hint="eastAsia"/>
          <w:sz w:val="24"/>
          <w:szCs w:val="24"/>
        </w:rPr>
        <w:t>附件</w:t>
      </w:r>
      <w:r w:rsidRPr="0081702B">
        <w:rPr>
          <w:rFonts w:hint="eastAsia"/>
          <w:sz w:val="24"/>
          <w:szCs w:val="24"/>
        </w:rPr>
        <w:t>1</w:t>
      </w:r>
    </w:p>
    <w:p w:rsidR="00C03D4A" w:rsidRDefault="009279FC" w:rsidP="0081702B">
      <w:pPr>
        <w:spacing w:line="360" w:lineRule="auto"/>
        <w:ind w:firstLineChars="200" w:firstLine="643"/>
        <w:jc w:val="center"/>
        <w:rPr>
          <w:rFonts w:hint="eastAsia"/>
          <w:b/>
          <w:sz w:val="32"/>
          <w:szCs w:val="32"/>
        </w:rPr>
      </w:pPr>
      <w:r w:rsidRPr="0081702B">
        <w:rPr>
          <w:rFonts w:hint="eastAsia"/>
          <w:b/>
          <w:sz w:val="32"/>
          <w:szCs w:val="32"/>
        </w:rPr>
        <w:t>江苏省教育科学研究成果奖（高校科学技术类）</w:t>
      </w:r>
    </w:p>
    <w:p w:rsidR="009279FC" w:rsidRPr="0081702B" w:rsidRDefault="009279FC" w:rsidP="0081702B">
      <w:pPr>
        <w:spacing w:line="360" w:lineRule="auto"/>
        <w:ind w:firstLineChars="200" w:firstLine="643"/>
        <w:jc w:val="center"/>
        <w:rPr>
          <w:b/>
          <w:sz w:val="32"/>
          <w:szCs w:val="32"/>
        </w:rPr>
      </w:pPr>
      <w:bookmarkStart w:id="0" w:name="_GoBack"/>
      <w:bookmarkEnd w:id="0"/>
      <w:r w:rsidRPr="0081702B">
        <w:rPr>
          <w:rFonts w:hint="eastAsia"/>
          <w:b/>
          <w:sz w:val="32"/>
          <w:szCs w:val="32"/>
        </w:rPr>
        <w:t>推荐须知</w:t>
      </w:r>
    </w:p>
    <w:p w:rsidR="009279FC" w:rsidRPr="0081702B" w:rsidRDefault="009279FC" w:rsidP="0081702B">
      <w:pPr>
        <w:spacing w:line="360" w:lineRule="auto"/>
        <w:ind w:firstLineChars="200" w:firstLine="480"/>
        <w:rPr>
          <w:sz w:val="24"/>
          <w:szCs w:val="24"/>
        </w:rPr>
      </w:pPr>
      <w:r w:rsidRPr="0081702B">
        <w:rPr>
          <w:rFonts w:hint="eastAsia"/>
          <w:sz w:val="24"/>
          <w:szCs w:val="24"/>
        </w:rPr>
        <w:t>江苏省高校科学技术研究成果奖推荐和评选工作按照《江苏省高等学校科学技术研究成果奖励实施细则（试行）》执行。</w:t>
      </w:r>
    </w:p>
    <w:p w:rsidR="009279FC" w:rsidRPr="0081702B" w:rsidRDefault="009279FC" w:rsidP="0081702B">
      <w:pPr>
        <w:spacing w:line="360" w:lineRule="auto"/>
        <w:ind w:firstLineChars="200" w:firstLine="480"/>
        <w:rPr>
          <w:sz w:val="24"/>
          <w:szCs w:val="24"/>
        </w:rPr>
      </w:pPr>
      <w:r w:rsidRPr="0081702B">
        <w:rPr>
          <w:rFonts w:hint="eastAsia"/>
          <w:sz w:val="24"/>
          <w:szCs w:val="24"/>
        </w:rPr>
        <w:t>一、推荐类别</w:t>
      </w:r>
    </w:p>
    <w:p w:rsidR="009279FC" w:rsidRPr="0081702B" w:rsidRDefault="009279FC" w:rsidP="0081702B">
      <w:pPr>
        <w:spacing w:line="360" w:lineRule="auto"/>
        <w:ind w:firstLineChars="200" w:firstLine="480"/>
        <w:rPr>
          <w:sz w:val="24"/>
          <w:szCs w:val="24"/>
        </w:rPr>
      </w:pPr>
      <w:r w:rsidRPr="0081702B">
        <w:rPr>
          <w:rFonts w:hint="eastAsia"/>
          <w:sz w:val="24"/>
          <w:szCs w:val="24"/>
        </w:rPr>
        <w:t>江苏省高等学校科学技术研究成果奖包括江苏省高等学校科学技术研究成果奖自然科学奖、江苏省高等学校科学技术研究成果</w:t>
      </w:r>
      <w:proofErr w:type="gramStart"/>
      <w:r w:rsidRPr="0081702B">
        <w:rPr>
          <w:rFonts w:hint="eastAsia"/>
          <w:sz w:val="24"/>
          <w:szCs w:val="24"/>
        </w:rPr>
        <w:t>奖技术</w:t>
      </w:r>
      <w:proofErr w:type="gramEnd"/>
      <w:r w:rsidRPr="0081702B">
        <w:rPr>
          <w:rFonts w:hint="eastAsia"/>
          <w:sz w:val="24"/>
          <w:szCs w:val="24"/>
        </w:rPr>
        <w:t>发明奖和江苏省高等学校科学技术研究成果奖科学技术进步奖三类。</w:t>
      </w:r>
    </w:p>
    <w:p w:rsidR="009279FC" w:rsidRPr="0081702B" w:rsidRDefault="009279FC" w:rsidP="0081702B">
      <w:pPr>
        <w:spacing w:line="360" w:lineRule="auto"/>
        <w:ind w:firstLineChars="200" w:firstLine="480"/>
        <w:rPr>
          <w:sz w:val="24"/>
          <w:szCs w:val="24"/>
        </w:rPr>
      </w:pPr>
      <w:r w:rsidRPr="0081702B">
        <w:rPr>
          <w:rFonts w:hint="eastAsia"/>
          <w:sz w:val="24"/>
          <w:szCs w:val="24"/>
        </w:rPr>
        <w:t>二、完成期限</w:t>
      </w:r>
    </w:p>
    <w:p w:rsidR="009279FC" w:rsidRPr="0081702B" w:rsidRDefault="009279FC" w:rsidP="0081702B">
      <w:pPr>
        <w:spacing w:line="360" w:lineRule="auto"/>
        <w:ind w:firstLineChars="200" w:firstLine="480"/>
        <w:rPr>
          <w:sz w:val="24"/>
          <w:szCs w:val="24"/>
        </w:rPr>
      </w:pPr>
      <w:r w:rsidRPr="0081702B">
        <w:rPr>
          <w:rFonts w:hint="eastAsia"/>
          <w:sz w:val="24"/>
          <w:szCs w:val="24"/>
        </w:rPr>
        <w:t>江苏省高等学校科学技术研究成果奖项目完成时限为</w:t>
      </w:r>
      <w:r w:rsidRPr="0081702B">
        <w:rPr>
          <w:rFonts w:hint="eastAsia"/>
          <w:sz w:val="24"/>
          <w:szCs w:val="24"/>
        </w:rPr>
        <w:t>2018</w:t>
      </w:r>
      <w:r w:rsidRPr="0081702B">
        <w:rPr>
          <w:rFonts w:hint="eastAsia"/>
          <w:sz w:val="24"/>
          <w:szCs w:val="24"/>
        </w:rPr>
        <w:t>年</w:t>
      </w:r>
      <w:r w:rsidRPr="0081702B">
        <w:rPr>
          <w:rFonts w:hint="eastAsia"/>
          <w:sz w:val="24"/>
          <w:szCs w:val="24"/>
        </w:rPr>
        <w:t xml:space="preserve">1 </w:t>
      </w:r>
      <w:r w:rsidRPr="0081702B">
        <w:rPr>
          <w:rFonts w:hint="eastAsia"/>
          <w:sz w:val="24"/>
          <w:szCs w:val="24"/>
        </w:rPr>
        <w:t>月</w:t>
      </w:r>
      <w:r w:rsidRPr="0081702B">
        <w:rPr>
          <w:rFonts w:hint="eastAsia"/>
          <w:sz w:val="24"/>
          <w:szCs w:val="24"/>
        </w:rPr>
        <w:t xml:space="preserve">1 </w:t>
      </w:r>
      <w:r w:rsidRPr="0081702B">
        <w:rPr>
          <w:rFonts w:hint="eastAsia"/>
          <w:sz w:val="24"/>
          <w:szCs w:val="24"/>
        </w:rPr>
        <w:t>日至</w:t>
      </w:r>
      <w:r w:rsidRPr="0081702B">
        <w:rPr>
          <w:rFonts w:hint="eastAsia"/>
          <w:sz w:val="24"/>
          <w:szCs w:val="24"/>
        </w:rPr>
        <w:t xml:space="preserve">2020 </w:t>
      </w:r>
      <w:r w:rsidRPr="0081702B">
        <w:rPr>
          <w:rFonts w:hint="eastAsia"/>
          <w:sz w:val="24"/>
          <w:szCs w:val="24"/>
        </w:rPr>
        <w:t>年</w:t>
      </w:r>
      <w:r w:rsidRPr="0081702B">
        <w:rPr>
          <w:rFonts w:hint="eastAsia"/>
          <w:sz w:val="24"/>
          <w:szCs w:val="24"/>
        </w:rPr>
        <w:t xml:space="preserve">12 </w:t>
      </w:r>
      <w:r w:rsidRPr="0081702B">
        <w:rPr>
          <w:rFonts w:hint="eastAsia"/>
          <w:sz w:val="24"/>
          <w:szCs w:val="24"/>
        </w:rPr>
        <w:t>月</w:t>
      </w:r>
      <w:r w:rsidRPr="0081702B">
        <w:rPr>
          <w:rFonts w:hint="eastAsia"/>
          <w:sz w:val="24"/>
          <w:szCs w:val="24"/>
        </w:rPr>
        <w:t xml:space="preserve">31 </w:t>
      </w:r>
      <w:r w:rsidRPr="0081702B">
        <w:rPr>
          <w:rFonts w:hint="eastAsia"/>
          <w:sz w:val="24"/>
          <w:szCs w:val="24"/>
        </w:rPr>
        <w:t>日。</w:t>
      </w:r>
    </w:p>
    <w:p w:rsidR="009279FC" w:rsidRPr="0081702B" w:rsidRDefault="009279FC" w:rsidP="0081702B">
      <w:pPr>
        <w:spacing w:line="360" w:lineRule="auto"/>
        <w:ind w:firstLineChars="200" w:firstLine="480"/>
        <w:rPr>
          <w:sz w:val="24"/>
          <w:szCs w:val="24"/>
        </w:rPr>
      </w:pPr>
      <w:r w:rsidRPr="0081702B">
        <w:rPr>
          <w:rFonts w:hint="eastAsia"/>
          <w:sz w:val="24"/>
          <w:szCs w:val="24"/>
        </w:rPr>
        <w:t>三、推荐名额</w:t>
      </w:r>
    </w:p>
    <w:p w:rsidR="009279FC" w:rsidRPr="0081702B" w:rsidRDefault="009279FC" w:rsidP="0081702B">
      <w:pPr>
        <w:spacing w:line="360" w:lineRule="auto"/>
        <w:ind w:firstLineChars="200" w:firstLine="480"/>
        <w:rPr>
          <w:sz w:val="24"/>
          <w:szCs w:val="24"/>
        </w:rPr>
      </w:pPr>
      <w:r w:rsidRPr="0081702B">
        <w:rPr>
          <w:rFonts w:hint="eastAsia"/>
          <w:sz w:val="24"/>
          <w:szCs w:val="24"/>
        </w:rPr>
        <w:t>省内普通高等学校均可推荐江苏省高等学校科学技术研究成果奖项目，两个以上（含两个）单位合作完成的项目，由第一完成单位组织推荐，且第一完成单位必须是省内高等学校，所有推荐人当年限报</w:t>
      </w:r>
      <w:r w:rsidRPr="0081702B">
        <w:rPr>
          <w:rFonts w:hint="eastAsia"/>
          <w:sz w:val="24"/>
          <w:szCs w:val="24"/>
        </w:rPr>
        <w:t xml:space="preserve">1 </w:t>
      </w:r>
      <w:r w:rsidRPr="0081702B">
        <w:rPr>
          <w:rFonts w:hint="eastAsia"/>
          <w:sz w:val="24"/>
          <w:szCs w:val="24"/>
        </w:rPr>
        <w:t>项。具有博士授予权高校每校推荐数量（三类总数，下同）不得超过</w:t>
      </w:r>
      <w:r w:rsidRPr="0081702B">
        <w:rPr>
          <w:rFonts w:hint="eastAsia"/>
          <w:sz w:val="24"/>
          <w:szCs w:val="24"/>
        </w:rPr>
        <w:t xml:space="preserve">15 </w:t>
      </w:r>
      <w:r w:rsidRPr="0081702B">
        <w:rPr>
          <w:rFonts w:hint="eastAsia"/>
          <w:sz w:val="24"/>
          <w:szCs w:val="24"/>
        </w:rPr>
        <w:t>项，具有硕士学位授予权高校每校推荐数量不得超过</w:t>
      </w:r>
      <w:r w:rsidRPr="0081702B">
        <w:rPr>
          <w:rFonts w:hint="eastAsia"/>
          <w:sz w:val="24"/>
          <w:szCs w:val="24"/>
        </w:rPr>
        <w:t xml:space="preserve">10 </w:t>
      </w:r>
      <w:r w:rsidRPr="0081702B">
        <w:rPr>
          <w:rFonts w:hint="eastAsia"/>
          <w:sz w:val="24"/>
          <w:szCs w:val="24"/>
        </w:rPr>
        <w:t>项，其他本科高校每校推荐数量不得超过</w:t>
      </w:r>
      <w:r w:rsidRPr="0081702B">
        <w:rPr>
          <w:rFonts w:hint="eastAsia"/>
          <w:sz w:val="24"/>
          <w:szCs w:val="24"/>
        </w:rPr>
        <w:t>5</w:t>
      </w:r>
      <w:r w:rsidRPr="0081702B">
        <w:rPr>
          <w:rFonts w:hint="eastAsia"/>
          <w:sz w:val="24"/>
          <w:szCs w:val="24"/>
        </w:rPr>
        <w:t>项，国家示范（骨干）院校推荐数量不超过</w:t>
      </w:r>
      <w:r w:rsidRPr="0081702B">
        <w:rPr>
          <w:rFonts w:hint="eastAsia"/>
          <w:sz w:val="24"/>
          <w:szCs w:val="24"/>
        </w:rPr>
        <w:t xml:space="preserve">3 </w:t>
      </w:r>
      <w:r w:rsidRPr="0081702B">
        <w:rPr>
          <w:rFonts w:hint="eastAsia"/>
          <w:sz w:val="24"/>
          <w:szCs w:val="24"/>
        </w:rPr>
        <w:t>项，省级示范性高职院校推荐不超过</w:t>
      </w:r>
      <w:r w:rsidRPr="0081702B">
        <w:rPr>
          <w:rFonts w:hint="eastAsia"/>
          <w:sz w:val="24"/>
          <w:szCs w:val="24"/>
        </w:rPr>
        <w:t xml:space="preserve">2 </w:t>
      </w:r>
      <w:r w:rsidRPr="0081702B">
        <w:rPr>
          <w:rFonts w:hint="eastAsia"/>
          <w:sz w:val="24"/>
          <w:szCs w:val="24"/>
        </w:rPr>
        <w:t>项，其他高职院校每校推荐不超过</w:t>
      </w:r>
      <w:r w:rsidRPr="0081702B">
        <w:rPr>
          <w:rFonts w:hint="eastAsia"/>
          <w:sz w:val="24"/>
          <w:szCs w:val="24"/>
        </w:rPr>
        <w:t xml:space="preserve">1 </w:t>
      </w:r>
      <w:r w:rsidRPr="0081702B">
        <w:rPr>
          <w:rFonts w:hint="eastAsia"/>
          <w:sz w:val="24"/>
          <w:szCs w:val="24"/>
        </w:rPr>
        <w:t>项。涉及国防、安全、保密的，不得推荐江苏省高等学校科学技术研究成果奖。</w:t>
      </w:r>
    </w:p>
    <w:p w:rsidR="009279FC" w:rsidRPr="0081702B" w:rsidRDefault="009279FC" w:rsidP="0081702B">
      <w:pPr>
        <w:spacing w:line="360" w:lineRule="auto"/>
        <w:ind w:firstLineChars="200" w:firstLine="480"/>
        <w:rPr>
          <w:sz w:val="24"/>
          <w:szCs w:val="24"/>
        </w:rPr>
      </w:pPr>
      <w:r w:rsidRPr="0081702B">
        <w:rPr>
          <w:rFonts w:hint="eastAsia"/>
          <w:sz w:val="24"/>
          <w:szCs w:val="24"/>
        </w:rPr>
        <w:t>四、材料要求</w:t>
      </w:r>
    </w:p>
    <w:p w:rsidR="009279FC" w:rsidRPr="0081702B" w:rsidRDefault="009279FC" w:rsidP="0081702B">
      <w:pPr>
        <w:spacing w:line="360" w:lineRule="auto"/>
        <w:ind w:firstLineChars="200" w:firstLine="480"/>
        <w:rPr>
          <w:sz w:val="24"/>
          <w:szCs w:val="24"/>
        </w:rPr>
      </w:pPr>
      <w:r w:rsidRPr="0081702B">
        <w:rPr>
          <w:rFonts w:hint="eastAsia"/>
          <w:sz w:val="24"/>
          <w:szCs w:val="24"/>
        </w:rPr>
        <w:t>请推荐单位（个人）根据《江苏省高等学校科学技术研究成果奖推荐书（格式）及填写说明》要求，认真填写《江苏省高等学校科学技术研究成果奖励推荐书》，并提供相关材料。推荐书及相关材料应当完整、真实。所在高校要认真做好推荐项目的遴选和推荐材料的审核把关工作，符合推荐条件的，需要在学校网站进行公示。公示的内容主要包括项目名称、完成单位、主要完成人等信息，公示时间不得少于五个工作日。</w:t>
      </w:r>
    </w:p>
    <w:p w:rsidR="009B13A4" w:rsidRPr="0081702B" w:rsidRDefault="009279FC" w:rsidP="0081702B">
      <w:pPr>
        <w:spacing w:line="360" w:lineRule="auto"/>
        <w:ind w:firstLineChars="200" w:firstLine="480"/>
        <w:rPr>
          <w:sz w:val="24"/>
          <w:szCs w:val="24"/>
        </w:rPr>
      </w:pPr>
      <w:r w:rsidRPr="0081702B">
        <w:rPr>
          <w:rFonts w:hint="eastAsia"/>
          <w:sz w:val="24"/>
          <w:szCs w:val="24"/>
        </w:rPr>
        <w:t>《江苏省高等学校科学技术研究成果奖励推荐书》及附件材料用</w:t>
      </w:r>
      <w:r w:rsidRPr="0081702B">
        <w:rPr>
          <w:rFonts w:hint="eastAsia"/>
          <w:sz w:val="24"/>
          <w:szCs w:val="24"/>
        </w:rPr>
        <w:t xml:space="preserve">A4 </w:t>
      </w:r>
      <w:r w:rsidRPr="0081702B">
        <w:rPr>
          <w:rFonts w:hint="eastAsia"/>
          <w:sz w:val="24"/>
          <w:szCs w:val="24"/>
        </w:rPr>
        <w:t>纸双面</w:t>
      </w:r>
      <w:r w:rsidRPr="0081702B">
        <w:rPr>
          <w:rFonts w:hint="eastAsia"/>
          <w:sz w:val="24"/>
          <w:szCs w:val="24"/>
        </w:rPr>
        <w:lastRenderedPageBreak/>
        <w:t>印制（附件材料不得多于规定页数），装订成一册（一式</w:t>
      </w:r>
      <w:r w:rsidRPr="0081702B">
        <w:rPr>
          <w:rFonts w:hint="eastAsia"/>
          <w:sz w:val="24"/>
          <w:szCs w:val="24"/>
        </w:rPr>
        <w:t xml:space="preserve">6 </w:t>
      </w:r>
      <w:r w:rsidRPr="0081702B">
        <w:rPr>
          <w:rFonts w:hint="eastAsia"/>
          <w:sz w:val="24"/>
          <w:szCs w:val="24"/>
        </w:rPr>
        <w:t>份），连同《</w:t>
      </w:r>
      <w:r w:rsidRPr="0081702B">
        <w:rPr>
          <w:rFonts w:hint="eastAsia"/>
          <w:sz w:val="24"/>
          <w:szCs w:val="24"/>
        </w:rPr>
        <w:t xml:space="preserve">2021 </w:t>
      </w:r>
      <w:r w:rsidRPr="0081702B">
        <w:rPr>
          <w:rFonts w:hint="eastAsia"/>
          <w:sz w:val="24"/>
          <w:szCs w:val="24"/>
        </w:rPr>
        <w:t>年度江苏省高等学校科学技术研究成果奖励推荐项目汇总表》（一式</w:t>
      </w:r>
      <w:r w:rsidRPr="0081702B">
        <w:rPr>
          <w:rFonts w:hint="eastAsia"/>
          <w:sz w:val="24"/>
          <w:szCs w:val="24"/>
        </w:rPr>
        <w:t xml:space="preserve">2 </w:t>
      </w:r>
      <w:r w:rsidRPr="0081702B">
        <w:rPr>
          <w:rFonts w:hint="eastAsia"/>
          <w:sz w:val="24"/>
          <w:szCs w:val="24"/>
        </w:rPr>
        <w:t>份）于</w:t>
      </w:r>
      <w:r w:rsidRPr="0081702B">
        <w:rPr>
          <w:rFonts w:hint="eastAsia"/>
          <w:sz w:val="24"/>
          <w:szCs w:val="24"/>
        </w:rPr>
        <w:t xml:space="preserve">2021 </w:t>
      </w:r>
      <w:r w:rsidRPr="0081702B">
        <w:rPr>
          <w:rFonts w:hint="eastAsia"/>
          <w:sz w:val="24"/>
          <w:szCs w:val="24"/>
        </w:rPr>
        <w:t>年</w:t>
      </w:r>
      <w:r w:rsidRPr="0081702B">
        <w:rPr>
          <w:rFonts w:hint="eastAsia"/>
          <w:sz w:val="24"/>
          <w:szCs w:val="24"/>
        </w:rPr>
        <w:t xml:space="preserve">6 </w:t>
      </w:r>
      <w:r w:rsidRPr="0081702B">
        <w:rPr>
          <w:rFonts w:hint="eastAsia"/>
          <w:sz w:val="24"/>
          <w:szCs w:val="24"/>
        </w:rPr>
        <w:t>月</w:t>
      </w:r>
      <w:r w:rsidRPr="0081702B">
        <w:rPr>
          <w:rFonts w:hint="eastAsia"/>
          <w:sz w:val="24"/>
          <w:szCs w:val="24"/>
        </w:rPr>
        <w:t xml:space="preserve">7 </w:t>
      </w:r>
      <w:r w:rsidRPr="0081702B">
        <w:rPr>
          <w:rFonts w:hint="eastAsia"/>
          <w:sz w:val="24"/>
          <w:szCs w:val="24"/>
        </w:rPr>
        <w:t>日至</w:t>
      </w:r>
      <w:r w:rsidRPr="0081702B">
        <w:rPr>
          <w:rFonts w:hint="eastAsia"/>
          <w:sz w:val="24"/>
          <w:szCs w:val="24"/>
        </w:rPr>
        <w:t>8</w:t>
      </w:r>
      <w:r w:rsidRPr="0081702B">
        <w:rPr>
          <w:rFonts w:hint="eastAsia"/>
          <w:sz w:val="24"/>
          <w:szCs w:val="24"/>
        </w:rPr>
        <w:t>日报送至省教育厅科技处</w:t>
      </w:r>
      <w:r w:rsidRPr="0081702B">
        <w:rPr>
          <w:rFonts w:hint="eastAsia"/>
          <w:sz w:val="24"/>
          <w:szCs w:val="24"/>
        </w:rPr>
        <w:t xml:space="preserve">1712 </w:t>
      </w:r>
      <w:r w:rsidRPr="0081702B">
        <w:rPr>
          <w:rFonts w:hint="eastAsia"/>
          <w:sz w:val="24"/>
          <w:szCs w:val="24"/>
        </w:rPr>
        <w:t>房间，逾期不予受理。地址：南京市北京西路</w:t>
      </w:r>
      <w:r w:rsidRPr="0081702B">
        <w:rPr>
          <w:rFonts w:hint="eastAsia"/>
          <w:sz w:val="24"/>
          <w:szCs w:val="24"/>
        </w:rPr>
        <w:t xml:space="preserve">15 </w:t>
      </w:r>
      <w:r w:rsidRPr="0081702B">
        <w:rPr>
          <w:rFonts w:hint="eastAsia"/>
          <w:sz w:val="24"/>
          <w:szCs w:val="24"/>
        </w:rPr>
        <w:t>号。联系人：</w:t>
      </w:r>
      <w:proofErr w:type="gramStart"/>
      <w:r w:rsidRPr="0081702B">
        <w:rPr>
          <w:rFonts w:hint="eastAsia"/>
          <w:sz w:val="24"/>
          <w:szCs w:val="24"/>
        </w:rPr>
        <w:t>丁同玉</w:t>
      </w:r>
      <w:proofErr w:type="gramEnd"/>
      <w:r w:rsidRPr="0081702B">
        <w:rPr>
          <w:rFonts w:hint="eastAsia"/>
          <w:sz w:val="24"/>
          <w:szCs w:val="24"/>
        </w:rPr>
        <w:t>，姚永辉；联系电话：</w:t>
      </w:r>
      <w:r w:rsidRPr="0081702B">
        <w:rPr>
          <w:rFonts w:hint="eastAsia"/>
          <w:sz w:val="24"/>
          <w:szCs w:val="24"/>
        </w:rPr>
        <w:t>025-83335683</w:t>
      </w:r>
      <w:r w:rsidRPr="0081702B">
        <w:rPr>
          <w:rFonts w:hint="eastAsia"/>
          <w:sz w:val="24"/>
          <w:szCs w:val="24"/>
        </w:rPr>
        <w:t>，</w:t>
      </w:r>
      <w:r w:rsidRPr="0081702B">
        <w:rPr>
          <w:rFonts w:hint="eastAsia"/>
          <w:sz w:val="24"/>
          <w:szCs w:val="24"/>
        </w:rPr>
        <w:t>83335531</w:t>
      </w:r>
      <w:r w:rsidRPr="0081702B">
        <w:rPr>
          <w:rFonts w:hint="eastAsia"/>
          <w:sz w:val="24"/>
          <w:szCs w:val="24"/>
        </w:rPr>
        <w:t>。《</w:t>
      </w:r>
      <w:r w:rsidRPr="0081702B">
        <w:rPr>
          <w:rFonts w:hint="eastAsia"/>
          <w:sz w:val="24"/>
          <w:szCs w:val="24"/>
        </w:rPr>
        <w:t xml:space="preserve">2021 </w:t>
      </w:r>
      <w:r w:rsidRPr="0081702B">
        <w:rPr>
          <w:rFonts w:hint="eastAsia"/>
          <w:sz w:val="24"/>
          <w:szCs w:val="24"/>
        </w:rPr>
        <w:t>年度江苏省高等学校科学技术研究成果奖励推荐项目汇总表》电子版请发送至</w:t>
      </w:r>
      <w:r w:rsidRPr="0081702B">
        <w:rPr>
          <w:rFonts w:hint="eastAsia"/>
          <w:sz w:val="24"/>
          <w:szCs w:val="24"/>
        </w:rPr>
        <w:t>ding@ec.js.edu.cn</w:t>
      </w:r>
      <w:r w:rsidRPr="0081702B">
        <w:rPr>
          <w:rFonts w:hint="eastAsia"/>
          <w:sz w:val="24"/>
          <w:szCs w:val="24"/>
        </w:rPr>
        <w:t>。</w:t>
      </w:r>
    </w:p>
    <w:sectPr w:rsidR="009B13A4" w:rsidRPr="00817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9F" w:rsidRDefault="00F62A9F" w:rsidP="009279FC">
      <w:r>
        <w:separator/>
      </w:r>
    </w:p>
  </w:endnote>
  <w:endnote w:type="continuationSeparator" w:id="0">
    <w:p w:rsidR="00F62A9F" w:rsidRDefault="00F62A9F" w:rsidP="009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9F" w:rsidRDefault="00F62A9F" w:rsidP="009279FC">
      <w:r>
        <w:separator/>
      </w:r>
    </w:p>
  </w:footnote>
  <w:footnote w:type="continuationSeparator" w:id="0">
    <w:p w:rsidR="00F62A9F" w:rsidRDefault="00F62A9F" w:rsidP="00927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D5"/>
    <w:rsid w:val="000D6AB7"/>
    <w:rsid w:val="002627D5"/>
    <w:rsid w:val="00503AAA"/>
    <w:rsid w:val="0081702B"/>
    <w:rsid w:val="009279FC"/>
    <w:rsid w:val="009B13A4"/>
    <w:rsid w:val="00C03D4A"/>
    <w:rsid w:val="00F6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FC"/>
    <w:rPr>
      <w:sz w:val="18"/>
      <w:szCs w:val="18"/>
    </w:rPr>
  </w:style>
  <w:style w:type="paragraph" w:styleId="a4">
    <w:name w:val="footer"/>
    <w:basedOn w:val="a"/>
    <w:link w:val="Char0"/>
    <w:uiPriority w:val="99"/>
    <w:unhideWhenUsed/>
    <w:rsid w:val="009279FC"/>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79FC"/>
    <w:rPr>
      <w:sz w:val="18"/>
      <w:szCs w:val="18"/>
    </w:rPr>
  </w:style>
  <w:style w:type="paragraph" w:styleId="a4">
    <w:name w:val="footer"/>
    <w:basedOn w:val="a"/>
    <w:link w:val="Char0"/>
    <w:uiPriority w:val="99"/>
    <w:unhideWhenUsed/>
    <w:rsid w:val="009279FC"/>
    <w:pPr>
      <w:tabs>
        <w:tab w:val="center" w:pos="4153"/>
        <w:tab w:val="right" w:pos="8306"/>
      </w:tabs>
      <w:snapToGrid w:val="0"/>
      <w:jc w:val="left"/>
    </w:pPr>
    <w:rPr>
      <w:sz w:val="18"/>
      <w:szCs w:val="18"/>
    </w:rPr>
  </w:style>
  <w:style w:type="character" w:customStyle="1" w:styleId="Char0">
    <w:name w:val="页脚 Char"/>
    <w:basedOn w:val="a0"/>
    <w:link w:val="a4"/>
    <w:uiPriority w:val="99"/>
    <w:rsid w:val="009279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2021-05-11T06:56:00Z</dcterms:created>
  <dcterms:modified xsi:type="dcterms:W3CDTF">2021-05-11T07:03:00Z</dcterms:modified>
</cp:coreProperties>
</file>