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591C" w14:textId="77777777" w:rsidR="004424DF" w:rsidRDefault="004424DF" w:rsidP="004424DF">
      <w:pPr>
        <w:adjustRightInd w:val="0"/>
        <w:snapToGrid w:val="0"/>
        <w:spacing w:afterLines="100" w:after="312" w:line="240" w:lineRule="atLeast"/>
        <w:rPr>
          <w:rFonts w:ascii="Times New Roman" w:eastAsia="黑体" w:hAnsi="黑体" w:hint="eastAsia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</w:t>
      </w:r>
      <w:r>
        <w:rPr>
          <w:rFonts w:ascii="Times New Roman" w:eastAsia="黑体" w:hAnsi="黑体" w:hint="eastAsia"/>
          <w:sz w:val="32"/>
          <w:szCs w:val="32"/>
        </w:rPr>
        <w:t>2</w:t>
      </w:r>
    </w:p>
    <w:p w14:paraId="60E64FED" w14:textId="77777777" w:rsidR="004424DF" w:rsidRDefault="004424DF" w:rsidP="004424DF">
      <w:pPr>
        <w:adjustRightInd w:val="0"/>
        <w:snapToGrid w:val="0"/>
        <w:spacing w:line="240" w:lineRule="atLeast"/>
        <w:jc w:val="center"/>
        <w:rPr>
          <w:rFonts w:ascii="Times New Roman" w:eastAsia="方正小标宋简体" w:hAnsi="方正小标宋简体" w:hint="eastAsia"/>
          <w:sz w:val="44"/>
          <w:szCs w:val="44"/>
        </w:rPr>
      </w:pPr>
      <w:r>
        <w:rPr>
          <w:rFonts w:ascii="Times New Roman" w:eastAsia="方正小标宋简体" w:hAnsi="方正小标宋简体" w:hint="eastAsia"/>
          <w:sz w:val="44"/>
          <w:szCs w:val="44"/>
        </w:rPr>
        <w:t>各县级市（区）</w:t>
      </w:r>
      <w:r>
        <w:rPr>
          <w:rFonts w:ascii="Times New Roman" w:eastAsia="方正小标宋简体" w:hAnsi="方正小标宋简体" w:hint="eastAsia"/>
          <w:sz w:val="44"/>
          <w:szCs w:val="44"/>
        </w:rPr>
        <w:t>2024</w:t>
      </w:r>
      <w:r>
        <w:rPr>
          <w:rFonts w:ascii="Times New Roman" w:eastAsia="方正小标宋简体" w:hAnsi="方正小标宋简体" w:hint="eastAsia"/>
          <w:sz w:val="44"/>
          <w:szCs w:val="44"/>
        </w:rPr>
        <w:t>年度省科技奖励推荐</w:t>
      </w:r>
    </w:p>
    <w:p w14:paraId="7E951F3F" w14:textId="77777777" w:rsidR="004424DF" w:rsidRDefault="004424DF" w:rsidP="004424DF">
      <w:pPr>
        <w:adjustRightInd w:val="0"/>
        <w:snapToGrid w:val="0"/>
        <w:spacing w:line="240" w:lineRule="atLeast"/>
        <w:jc w:val="center"/>
        <w:rPr>
          <w:rFonts w:ascii="Times New Roman" w:eastAsia="方正小标宋简体" w:hAnsi="方正小标宋简体" w:hint="eastAsia"/>
          <w:sz w:val="44"/>
          <w:szCs w:val="44"/>
        </w:rPr>
      </w:pPr>
      <w:r>
        <w:rPr>
          <w:rFonts w:ascii="Times New Roman" w:eastAsia="方正小标宋简体" w:hAnsi="方正小标宋简体" w:hint="eastAsia"/>
          <w:sz w:val="44"/>
          <w:szCs w:val="44"/>
        </w:rPr>
        <w:t>提名项目（人员）汇总表</w:t>
      </w:r>
    </w:p>
    <w:p w14:paraId="39DCA029" w14:textId="77777777" w:rsidR="004424DF" w:rsidRDefault="004424DF" w:rsidP="004424DF">
      <w:pPr>
        <w:adjustRightInd w:val="0"/>
        <w:snapToGrid w:val="0"/>
        <w:spacing w:afterLines="50" w:after="156" w:line="240" w:lineRule="atLeast"/>
        <w:rPr>
          <w:rFonts w:ascii="宋体" w:hAnsi="宋体" w:cs="宋体" w:hint="eastAsia"/>
          <w:sz w:val="32"/>
          <w:szCs w:val="32"/>
        </w:rPr>
      </w:pPr>
    </w:p>
    <w:p w14:paraId="5FF90A80" w14:textId="77777777" w:rsidR="004424DF" w:rsidRDefault="004424DF" w:rsidP="004424DF">
      <w:pPr>
        <w:adjustRightInd w:val="0"/>
        <w:snapToGrid w:val="0"/>
        <w:spacing w:afterLines="50" w:after="156" w:line="240" w:lineRule="atLeas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推荐单位：（盖章）    填表人：       填报时间： </w:t>
      </w:r>
    </w:p>
    <w:p w14:paraId="7014C6E2" w14:textId="77777777" w:rsidR="004424DF" w:rsidRDefault="004424DF" w:rsidP="004424DF">
      <w:pPr>
        <w:shd w:val="clear" w:color="auto" w:fill="FFFFFF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省自然科学奖推荐项目汇总表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2"/>
        <w:gridCol w:w="1208"/>
        <w:gridCol w:w="1718"/>
        <w:gridCol w:w="2145"/>
        <w:gridCol w:w="2090"/>
      </w:tblGrid>
      <w:tr w:rsidR="004424DF" w14:paraId="71AD6911" w14:textId="77777777" w:rsidTr="00A648A3">
        <w:trPr>
          <w:cantSplit/>
          <w:trHeight w:val="397"/>
        </w:trPr>
        <w:tc>
          <w:tcPr>
            <w:tcW w:w="857" w:type="pct"/>
            <w:vAlign w:val="center"/>
          </w:tcPr>
          <w:p w14:paraId="681ECC01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项目类别</w:t>
            </w:r>
          </w:p>
        </w:tc>
        <w:tc>
          <w:tcPr>
            <w:tcW w:w="699" w:type="pct"/>
            <w:vAlign w:val="center"/>
          </w:tcPr>
          <w:p w14:paraId="00851E9B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994" w:type="pct"/>
            <w:vAlign w:val="center"/>
          </w:tcPr>
          <w:p w14:paraId="0DF3C46D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241" w:type="pct"/>
            <w:vAlign w:val="center"/>
          </w:tcPr>
          <w:p w14:paraId="5BC35234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主要完成单位</w:t>
            </w:r>
          </w:p>
        </w:tc>
        <w:tc>
          <w:tcPr>
            <w:tcW w:w="1209" w:type="pct"/>
            <w:vAlign w:val="center"/>
          </w:tcPr>
          <w:p w14:paraId="6F357A9A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主要完成人</w:t>
            </w:r>
          </w:p>
        </w:tc>
      </w:tr>
      <w:tr w:rsidR="004424DF" w14:paraId="06A263BE" w14:textId="77777777" w:rsidTr="00A648A3">
        <w:trPr>
          <w:cantSplit/>
          <w:trHeight w:val="397"/>
        </w:trPr>
        <w:tc>
          <w:tcPr>
            <w:tcW w:w="857" w:type="pct"/>
            <w:vMerge w:val="restart"/>
            <w:vAlign w:val="center"/>
          </w:tcPr>
          <w:p w14:paraId="24A4AC96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重点推荐</w:t>
            </w:r>
          </w:p>
          <w:p w14:paraId="5C7DB043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699" w:type="pct"/>
            <w:vAlign w:val="center"/>
          </w:tcPr>
          <w:p w14:paraId="5CDFD5E7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94" w:type="pct"/>
            <w:vAlign w:val="center"/>
          </w:tcPr>
          <w:p w14:paraId="121DD769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1" w:type="pct"/>
            <w:vAlign w:val="center"/>
          </w:tcPr>
          <w:p w14:paraId="1DDD9E7B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09" w:type="pct"/>
            <w:vAlign w:val="center"/>
          </w:tcPr>
          <w:p w14:paraId="5A158529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4424DF" w14:paraId="4DC5FAD8" w14:textId="77777777" w:rsidTr="00A648A3">
        <w:trPr>
          <w:cantSplit/>
          <w:trHeight w:val="397"/>
        </w:trPr>
        <w:tc>
          <w:tcPr>
            <w:tcW w:w="857" w:type="pct"/>
            <w:vMerge/>
            <w:vAlign w:val="center"/>
          </w:tcPr>
          <w:p w14:paraId="1ED92E71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99" w:type="pct"/>
            <w:vAlign w:val="center"/>
          </w:tcPr>
          <w:p w14:paraId="0CD7644B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94" w:type="pct"/>
            <w:vAlign w:val="center"/>
          </w:tcPr>
          <w:p w14:paraId="3E2F5069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1" w:type="pct"/>
            <w:vAlign w:val="center"/>
          </w:tcPr>
          <w:p w14:paraId="382CAAB4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09" w:type="pct"/>
            <w:vAlign w:val="center"/>
          </w:tcPr>
          <w:p w14:paraId="249D9E13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4424DF" w14:paraId="13EABF11" w14:textId="77777777" w:rsidTr="00A648A3">
        <w:trPr>
          <w:cantSplit/>
          <w:trHeight w:val="397"/>
        </w:trPr>
        <w:tc>
          <w:tcPr>
            <w:tcW w:w="857" w:type="pct"/>
            <w:vMerge/>
            <w:vAlign w:val="center"/>
          </w:tcPr>
          <w:p w14:paraId="3F35164C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99" w:type="pct"/>
            <w:vAlign w:val="center"/>
          </w:tcPr>
          <w:p w14:paraId="72A535AD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94" w:type="pct"/>
            <w:vAlign w:val="center"/>
          </w:tcPr>
          <w:p w14:paraId="47092668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1" w:type="pct"/>
            <w:vAlign w:val="center"/>
          </w:tcPr>
          <w:p w14:paraId="451347A9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09" w:type="pct"/>
            <w:vAlign w:val="center"/>
          </w:tcPr>
          <w:p w14:paraId="0FB0FD1B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4424DF" w14:paraId="0909F655" w14:textId="77777777" w:rsidTr="00A648A3">
        <w:trPr>
          <w:cantSplit/>
          <w:trHeight w:val="397"/>
        </w:trPr>
        <w:tc>
          <w:tcPr>
            <w:tcW w:w="857" w:type="pct"/>
            <w:vMerge/>
            <w:vAlign w:val="center"/>
          </w:tcPr>
          <w:p w14:paraId="2FB0A2E1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99" w:type="pct"/>
            <w:vAlign w:val="center"/>
          </w:tcPr>
          <w:p w14:paraId="266551F4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94" w:type="pct"/>
            <w:vAlign w:val="center"/>
          </w:tcPr>
          <w:p w14:paraId="1805CAAB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1" w:type="pct"/>
            <w:vAlign w:val="center"/>
          </w:tcPr>
          <w:p w14:paraId="313CD179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09" w:type="pct"/>
            <w:vAlign w:val="center"/>
          </w:tcPr>
          <w:p w14:paraId="053CD026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4424DF" w14:paraId="714DF93C" w14:textId="77777777" w:rsidTr="00A648A3">
        <w:trPr>
          <w:cantSplit/>
          <w:trHeight w:val="397"/>
        </w:trPr>
        <w:tc>
          <w:tcPr>
            <w:tcW w:w="857" w:type="pct"/>
            <w:vMerge w:val="restart"/>
            <w:vAlign w:val="center"/>
          </w:tcPr>
          <w:p w14:paraId="5E3BDB04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限额推荐</w:t>
            </w:r>
          </w:p>
          <w:p w14:paraId="394E14E0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699" w:type="pct"/>
            <w:vAlign w:val="center"/>
          </w:tcPr>
          <w:p w14:paraId="0383A8D9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94" w:type="pct"/>
            <w:vAlign w:val="center"/>
          </w:tcPr>
          <w:p w14:paraId="6CF14DA5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1" w:type="pct"/>
            <w:vAlign w:val="center"/>
          </w:tcPr>
          <w:p w14:paraId="003C915B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09" w:type="pct"/>
            <w:vAlign w:val="center"/>
          </w:tcPr>
          <w:p w14:paraId="2EA0FE71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4424DF" w14:paraId="79584D93" w14:textId="77777777" w:rsidTr="00A648A3">
        <w:trPr>
          <w:cantSplit/>
          <w:trHeight w:val="397"/>
        </w:trPr>
        <w:tc>
          <w:tcPr>
            <w:tcW w:w="857" w:type="pct"/>
            <w:vMerge/>
            <w:vAlign w:val="center"/>
          </w:tcPr>
          <w:p w14:paraId="575F6643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99" w:type="pct"/>
            <w:vAlign w:val="center"/>
          </w:tcPr>
          <w:p w14:paraId="01E2EEBC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94" w:type="pct"/>
            <w:vAlign w:val="center"/>
          </w:tcPr>
          <w:p w14:paraId="79ED6654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1" w:type="pct"/>
            <w:vAlign w:val="center"/>
          </w:tcPr>
          <w:p w14:paraId="237BA206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09" w:type="pct"/>
            <w:vAlign w:val="center"/>
          </w:tcPr>
          <w:p w14:paraId="5903942C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4424DF" w14:paraId="3B20620E" w14:textId="77777777" w:rsidTr="00A648A3">
        <w:trPr>
          <w:cantSplit/>
          <w:trHeight w:val="397"/>
        </w:trPr>
        <w:tc>
          <w:tcPr>
            <w:tcW w:w="857" w:type="pct"/>
            <w:vMerge/>
            <w:vAlign w:val="center"/>
          </w:tcPr>
          <w:p w14:paraId="4BA4E854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99" w:type="pct"/>
            <w:vAlign w:val="center"/>
          </w:tcPr>
          <w:p w14:paraId="1071B5F6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94" w:type="pct"/>
            <w:vAlign w:val="center"/>
          </w:tcPr>
          <w:p w14:paraId="755E50DE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1" w:type="pct"/>
            <w:vAlign w:val="center"/>
          </w:tcPr>
          <w:p w14:paraId="3E513ED2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09" w:type="pct"/>
            <w:vAlign w:val="center"/>
          </w:tcPr>
          <w:p w14:paraId="4DE3E6F7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4424DF" w14:paraId="74F2D5E2" w14:textId="77777777" w:rsidTr="00A648A3">
        <w:trPr>
          <w:cantSplit/>
          <w:trHeight w:val="397"/>
        </w:trPr>
        <w:tc>
          <w:tcPr>
            <w:tcW w:w="857" w:type="pct"/>
            <w:vMerge/>
            <w:vAlign w:val="center"/>
          </w:tcPr>
          <w:p w14:paraId="645E8222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99" w:type="pct"/>
            <w:vAlign w:val="center"/>
          </w:tcPr>
          <w:p w14:paraId="18B34465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94" w:type="pct"/>
            <w:vAlign w:val="center"/>
          </w:tcPr>
          <w:p w14:paraId="30539BB4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1" w:type="pct"/>
            <w:vAlign w:val="center"/>
          </w:tcPr>
          <w:p w14:paraId="12890709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09" w:type="pct"/>
            <w:vAlign w:val="center"/>
          </w:tcPr>
          <w:p w14:paraId="2DDF920D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</w:tbl>
    <w:p w14:paraId="23044526" w14:textId="77777777" w:rsidR="004424DF" w:rsidRDefault="004424DF" w:rsidP="004424DF">
      <w:pPr>
        <w:shd w:val="clear" w:color="auto" w:fill="FFFFFF"/>
        <w:jc w:val="center"/>
        <w:rPr>
          <w:rFonts w:ascii="宋体" w:hAnsi="宋体" w:cs="宋体" w:hint="eastAsia"/>
          <w:b/>
          <w:sz w:val="32"/>
          <w:szCs w:val="32"/>
        </w:rPr>
      </w:pPr>
    </w:p>
    <w:p w14:paraId="75DD9AFE" w14:textId="77777777" w:rsidR="004424DF" w:rsidRDefault="004424DF" w:rsidP="004424DF">
      <w:pPr>
        <w:shd w:val="clear" w:color="auto" w:fill="FFFFFF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省科技进步奖推荐项目汇总表</w:t>
      </w:r>
    </w:p>
    <w:tbl>
      <w:tblPr>
        <w:tblW w:w="4885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9"/>
        <w:gridCol w:w="1208"/>
        <w:gridCol w:w="1718"/>
        <w:gridCol w:w="2146"/>
        <w:gridCol w:w="2090"/>
      </w:tblGrid>
      <w:tr w:rsidR="004424DF" w14:paraId="07ADE0F7" w14:textId="77777777" w:rsidTr="00A648A3">
        <w:trPr>
          <w:cantSplit/>
          <w:trHeight w:val="397"/>
        </w:trPr>
        <w:tc>
          <w:tcPr>
            <w:tcW w:w="851" w:type="pct"/>
            <w:vAlign w:val="center"/>
          </w:tcPr>
          <w:p w14:paraId="518FFA75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项目类别</w:t>
            </w:r>
          </w:p>
        </w:tc>
        <w:tc>
          <w:tcPr>
            <w:tcW w:w="700" w:type="pct"/>
            <w:vAlign w:val="center"/>
          </w:tcPr>
          <w:p w14:paraId="1B8841D5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995" w:type="pct"/>
            <w:vAlign w:val="center"/>
          </w:tcPr>
          <w:p w14:paraId="55524E5C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243" w:type="pct"/>
            <w:vAlign w:val="center"/>
          </w:tcPr>
          <w:p w14:paraId="51951249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主要完成单位</w:t>
            </w:r>
          </w:p>
        </w:tc>
        <w:tc>
          <w:tcPr>
            <w:tcW w:w="1211" w:type="pct"/>
            <w:vAlign w:val="center"/>
          </w:tcPr>
          <w:p w14:paraId="5EEB65D1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主要完成人</w:t>
            </w:r>
          </w:p>
        </w:tc>
      </w:tr>
      <w:tr w:rsidR="004424DF" w14:paraId="53C1992D" w14:textId="77777777" w:rsidTr="00A648A3">
        <w:trPr>
          <w:cantSplit/>
          <w:trHeight w:val="397"/>
        </w:trPr>
        <w:tc>
          <w:tcPr>
            <w:tcW w:w="851" w:type="pct"/>
            <w:vMerge w:val="restart"/>
            <w:vAlign w:val="center"/>
          </w:tcPr>
          <w:p w14:paraId="349C15A2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重点推荐</w:t>
            </w:r>
          </w:p>
          <w:p w14:paraId="62F6C0A4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700" w:type="pct"/>
            <w:vAlign w:val="center"/>
          </w:tcPr>
          <w:p w14:paraId="2F4936C9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95" w:type="pct"/>
            <w:vAlign w:val="center"/>
          </w:tcPr>
          <w:p w14:paraId="26C78361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3" w:type="pct"/>
            <w:vAlign w:val="center"/>
          </w:tcPr>
          <w:p w14:paraId="4F07E938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11" w:type="pct"/>
            <w:vAlign w:val="center"/>
          </w:tcPr>
          <w:p w14:paraId="7D8AE008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4424DF" w14:paraId="505DF27E" w14:textId="77777777" w:rsidTr="00A648A3">
        <w:trPr>
          <w:cantSplit/>
          <w:trHeight w:val="397"/>
        </w:trPr>
        <w:tc>
          <w:tcPr>
            <w:tcW w:w="851" w:type="pct"/>
            <w:vMerge/>
            <w:vAlign w:val="center"/>
          </w:tcPr>
          <w:p w14:paraId="451E405E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0" w:type="pct"/>
            <w:vAlign w:val="center"/>
          </w:tcPr>
          <w:p w14:paraId="34983B01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95" w:type="pct"/>
            <w:vAlign w:val="center"/>
          </w:tcPr>
          <w:p w14:paraId="4F1C5B92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3" w:type="pct"/>
            <w:vAlign w:val="center"/>
          </w:tcPr>
          <w:p w14:paraId="0DF1D173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11" w:type="pct"/>
            <w:vAlign w:val="center"/>
          </w:tcPr>
          <w:p w14:paraId="10FCE15A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4424DF" w14:paraId="40503C82" w14:textId="77777777" w:rsidTr="00A648A3">
        <w:trPr>
          <w:cantSplit/>
          <w:trHeight w:val="397"/>
        </w:trPr>
        <w:tc>
          <w:tcPr>
            <w:tcW w:w="851" w:type="pct"/>
            <w:vMerge/>
            <w:vAlign w:val="center"/>
          </w:tcPr>
          <w:p w14:paraId="3F2C9979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0" w:type="pct"/>
            <w:vAlign w:val="center"/>
          </w:tcPr>
          <w:p w14:paraId="2D089EA9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95" w:type="pct"/>
            <w:vAlign w:val="center"/>
          </w:tcPr>
          <w:p w14:paraId="3EBB7BDB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3" w:type="pct"/>
            <w:vAlign w:val="center"/>
          </w:tcPr>
          <w:p w14:paraId="398B5ED2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11" w:type="pct"/>
            <w:vAlign w:val="center"/>
          </w:tcPr>
          <w:p w14:paraId="32C16519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4424DF" w14:paraId="17D3B026" w14:textId="77777777" w:rsidTr="00A648A3">
        <w:trPr>
          <w:cantSplit/>
          <w:trHeight w:val="397"/>
        </w:trPr>
        <w:tc>
          <w:tcPr>
            <w:tcW w:w="851" w:type="pct"/>
            <w:vMerge/>
            <w:vAlign w:val="center"/>
          </w:tcPr>
          <w:p w14:paraId="612E2B8E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0" w:type="pct"/>
            <w:vAlign w:val="center"/>
          </w:tcPr>
          <w:p w14:paraId="4349C8BE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95" w:type="pct"/>
            <w:vAlign w:val="center"/>
          </w:tcPr>
          <w:p w14:paraId="00A6F8EB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3" w:type="pct"/>
            <w:vAlign w:val="center"/>
          </w:tcPr>
          <w:p w14:paraId="20A80552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11" w:type="pct"/>
            <w:vAlign w:val="center"/>
          </w:tcPr>
          <w:p w14:paraId="68E0EC3C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4424DF" w14:paraId="1F355C59" w14:textId="77777777" w:rsidTr="00A648A3">
        <w:trPr>
          <w:cantSplit/>
          <w:trHeight w:val="397"/>
        </w:trPr>
        <w:tc>
          <w:tcPr>
            <w:tcW w:w="851" w:type="pct"/>
            <w:vMerge w:val="restart"/>
            <w:vAlign w:val="center"/>
          </w:tcPr>
          <w:p w14:paraId="2F1964A4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限额推荐</w:t>
            </w:r>
          </w:p>
          <w:p w14:paraId="7C36C250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700" w:type="pct"/>
            <w:vAlign w:val="center"/>
          </w:tcPr>
          <w:p w14:paraId="5BC975FD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95" w:type="pct"/>
            <w:vAlign w:val="center"/>
          </w:tcPr>
          <w:p w14:paraId="5AC05FB9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3" w:type="pct"/>
            <w:vAlign w:val="center"/>
          </w:tcPr>
          <w:p w14:paraId="21251CDE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11" w:type="pct"/>
            <w:vAlign w:val="center"/>
          </w:tcPr>
          <w:p w14:paraId="27D13044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4424DF" w14:paraId="58297193" w14:textId="77777777" w:rsidTr="00A648A3">
        <w:trPr>
          <w:cantSplit/>
          <w:trHeight w:val="397"/>
        </w:trPr>
        <w:tc>
          <w:tcPr>
            <w:tcW w:w="851" w:type="pct"/>
            <w:vMerge/>
            <w:vAlign w:val="center"/>
          </w:tcPr>
          <w:p w14:paraId="5D248C49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700" w:type="pct"/>
            <w:vAlign w:val="center"/>
          </w:tcPr>
          <w:p w14:paraId="5E26B112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95" w:type="pct"/>
            <w:vAlign w:val="center"/>
          </w:tcPr>
          <w:p w14:paraId="0D63F69B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3" w:type="pct"/>
            <w:vAlign w:val="center"/>
          </w:tcPr>
          <w:p w14:paraId="4EF83D79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11" w:type="pct"/>
            <w:vAlign w:val="center"/>
          </w:tcPr>
          <w:p w14:paraId="245B2865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4424DF" w14:paraId="1AB59274" w14:textId="77777777" w:rsidTr="00A648A3">
        <w:trPr>
          <w:cantSplit/>
          <w:trHeight w:val="397"/>
        </w:trPr>
        <w:tc>
          <w:tcPr>
            <w:tcW w:w="851" w:type="pct"/>
            <w:vMerge/>
            <w:vAlign w:val="center"/>
          </w:tcPr>
          <w:p w14:paraId="48F6E7CC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700" w:type="pct"/>
            <w:vAlign w:val="center"/>
          </w:tcPr>
          <w:p w14:paraId="43275D51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95" w:type="pct"/>
            <w:vAlign w:val="center"/>
          </w:tcPr>
          <w:p w14:paraId="5833CEF5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3" w:type="pct"/>
            <w:vAlign w:val="center"/>
          </w:tcPr>
          <w:p w14:paraId="5697615F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11" w:type="pct"/>
            <w:vAlign w:val="center"/>
          </w:tcPr>
          <w:p w14:paraId="087F6796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4424DF" w14:paraId="18A32B07" w14:textId="77777777" w:rsidTr="00A648A3">
        <w:trPr>
          <w:cantSplit/>
          <w:trHeight w:val="397"/>
        </w:trPr>
        <w:tc>
          <w:tcPr>
            <w:tcW w:w="851" w:type="pct"/>
            <w:vMerge/>
            <w:vAlign w:val="center"/>
          </w:tcPr>
          <w:p w14:paraId="42C01F04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700" w:type="pct"/>
            <w:vAlign w:val="center"/>
          </w:tcPr>
          <w:p w14:paraId="5F72C31A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95" w:type="pct"/>
            <w:vAlign w:val="center"/>
          </w:tcPr>
          <w:p w14:paraId="50B3B6CD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3" w:type="pct"/>
            <w:vAlign w:val="center"/>
          </w:tcPr>
          <w:p w14:paraId="1978C811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11" w:type="pct"/>
            <w:vAlign w:val="center"/>
          </w:tcPr>
          <w:p w14:paraId="499FF5BD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</w:tbl>
    <w:p w14:paraId="46B67D71" w14:textId="77777777" w:rsidR="004424DF" w:rsidRDefault="004424DF" w:rsidP="004424DF">
      <w:pPr>
        <w:shd w:val="clear" w:color="auto" w:fill="FFFFFF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lastRenderedPageBreak/>
        <w:t>省科学技术突出贡献奖推荐人选名单</w:t>
      </w:r>
    </w:p>
    <w:tbl>
      <w:tblPr>
        <w:tblStyle w:val="af0"/>
        <w:tblW w:w="0" w:type="auto"/>
        <w:tblInd w:w="94" w:type="dxa"/>
        <w:tblLook w:val="0000" w:firstRow="0" w:lastRow="0" w:firstColumn="0" w:lastColumn="0" w:noHBand="0" w:noVBand="0"/>
      </w:tblPr>
      <w:tblGrid>
        <w:gridCol w:w="2881"/>
        <w:gridCol w:w="2974"/>
        <w:gridCol w:w="2885"/>
      </w:tblGrid>
      <w:tr w:rsidR="004424DF" w14:paraId="19A87498" w14:textId="77777777" w:rsidTr="00A648A3">
        <w:trPr>
          <w:cantSplit/>
          <w:trHeight w:val="397"/>
        </w:trPr>
        <w:tc>
          <w:tcPr>
            <w:tcW w:w="2926" w:type="dxa"/>
            <w:vAlign w:val="center"/>
          </w:tcPr>
          <w:p w14:paraId="61F71FFB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被推荐人姓名</w:t>
            </w:r>
          </w:p>
        </w:tc>
        <w:tc>
          <w:tcPr>
            <w:tcW w:w="3020" w:type="dxa"/>
            <w:vAlign w:val="center"/>
          </w:tcPr>
          <w:p w14:paraId="6092C868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职  务</w:t>
            </w:r>
          </w:p>
        </w:tc>
        <w:tc>
          <w:tcPr>
            <w:tcW w:w="2929" w:type="dxa"/>
            <w:vAlign w:val="center"/>
          </w:tcPr>
          <w:p w14:paraId="7A1F3105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工作单位</w:t>
            </w:r>
          </w:p>
        </w:tc>
      </w:tr>
      <w:tr w:rsidR="004424DF" w14:paraId="114680B1" w14:textId="77777777" w:rsidTr="00A648A3">
        <w:trPr>
          <w:cantSplit/>
          <w:trHeight w:val="397"/>
        </w:trPr>
        <w:tc>
          <w:tcPr>
            <w:tcW w:w="2926" w:type="dxa"/>
            <w:vAlign w:val="center"/>
          </w:tcPr>
          <w:p w14:paraId="6E8DB4B9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20" w:type="dxa"/>
            <w:vAlign w:val="center"/>
          </w:tcPr>
          <w:p w14:paraId="4D5AFE50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36DB2C7D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58C3D280" w14:textId="77777777" w:rsidR="004424DF" w:rsidRDefault="004424DF" w:rsidP="004424DF">
      <w:pPr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sz w:val="32"/>
          <w:szCs w:val="32"/>
        </w:rPr>
      </w:pPr>
    </w:p>
    <w:p w14:paraId="6B6F6E49" w14:textId="77777777" w:rsidR="004424DF" w:rsidRDefault="004424DF" w:rsidP="004424DF">
      <w:pPr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省青年科技杰出贡献奖推荐人选名单</w:t>
      </w:r>
    </w:p>
    <w:tbl>
      <w:tblPr>
        <w:tblStyle w:val="af0"/>
        <w:tblW w:w="0" w:type="auto"/>
        <w:tblInd w:w="108" w:type="dxa"/>
        <w:tblLook w:val="0000" w:firstRow="0" w:lastRow="0" w:firstColumn="0" w:lastColumn="0" w:noHBand="0" w:noVBand="0"/>
      </w:tblPr>
      <w:tblGrid>
        <w:gridCol w:w="2863"/>
        <w:gridCol w:w="2969"/>
        <w:gridCol w:w="2894"/>
      </w:tblGrid>
      <w:tr w:rsidR="004424DF" w14:paraId="5557BF40" w14:textId="77777777" w:rsidTr="00A648A3">
        <w:trPr>
          <w:cantSplit/>
          <w:trHeight w:val="397"/>
        </w:trPr>
        <w:tc>
          <w:tcPr>
            <w:tcW w:w="2912" w:type="dxa"/>
            <w:vAlign w:val="center"/>
          </w:tcPr>
          <w:p w14:paraId="2CE6D50A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被推荐人姓名</w:t>
            </w:r>
          </w:p>
        </w:tc>
        <w:tc>
          <w:tcPr>
            <w:tcW w:w="3020" w:type="dxa"/>
            <w:vAlign w:val="center"/>
          </w:tcPr>
          <w:p w14:paraId="2E87B77A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职  务</w:t>
            </w:r>
          </w:p>
        </w:tc>
        <w:tc>
          <w:tcPr>
            <w:tcW w:w="2943" w:type="dxa"/>
            <w:vAlign w:val="center"/>
          </w:tcPr>
          <w:p w14:paraId="27968ACE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工作单位</w:t>
            </w:r>
          </w:p>
        </w:tc>
      </w:tr>
      <w:tr w:rsidR="004424DF" w14:paraId="103587E3" w14:textId="77777777" w:rsidTr="00A648A3">
        <w:trPr>
          <w:cantSplit/>
          <w:trHeight w:val="397"/>
        </w:trPr>
        <w:tc>
          <w:tcPr>
            <w:tcW w:w="2912" w:type="dxa"/>
            <w:vAlign w:val="center"/>
          </w:tcPr>
          <w:p w14:paraId="2250DFDB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20" w:type="dxa"/>
            <w:vAlign w:val="center"/>
          </w:tcPr>
          <w:p w14:paraId="13A893BA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943" w:type="dxa"/>
            <w:vAlign w:val="center"/>
          </w:tcPr>
          <w:p w14:paraId="4537FEC4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70AACB68" w14:textId="77777777" w:rsidR="004424DF" w:rsidRDefault="004424DF" w:rsidP="004424DF">
      <w:pPr>
        <w:shd w:val="clear" w:color="auto" w:fill="FFFFFF"/>
        <w:spacing w:line="360" w:lineRule="auto"/>
        <w:rPr>
          <w:rFonts w:ascii="宋体" w:hAnsi="宋体" w:cs="宋体" w:hint="eastAsia"/>
          <w:kern w:val="0"/>
          <w:sz w:val="32"/>
          <w:szCs w:val="32"/>
        </w:rPr>
      </w:pPr>
    </w:p>
    <w:p w14:paraId="634A3A9B" w14:textId="77777777" w:rsidR="004424DF" w:rsidRDefault="004424DF" w:rsidP="004424DF">
      <w:pPr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省国际科学技术合作奖推荐人选名单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1318"/>
        <w:gridCol w:w="1319"/>
        <w:gridCol w:w="1444"/>
        <w:gridCol w:w="1826"/>
        <w:gridCol w:w="2018"/>
      </w:tblGrid>
      <w:tr w:rsidR="004424DF" w14:paraId="18E28A9B" w14:textId="77777777" w:rsidTr="00A648A3">
        <w:trPr>
          <w:cantSplit/>
          <w:trHeight w:val="397"/>
        </w:trPr>
        <w:tc>
          <w:tcPr>
            <w:tcW w:w="811" w:type="dxa"/>
            <w:vMerge w:val="restart"/>
            <w:vAlign w:val="center"/>
          </w:tcPr>
          <w:p w14:paraId="31B746D1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4154" w:type="dxa"/>
            <w:gridSpan w:val="3"/>
            <w:vAlign w:val="center"/>
          </w:tcPr>
          <w:p w14:paraId="5F249917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被推荐人姓名</w:t>
            </w:r>
          </w:p>
        </w:tc>
        <w:tc>
          <w:tcPr>
            <w:tcW w:w="1863" w:type="dxa"/>
            <w:vMerge w:val="restart"/>
            <w:vAlign w:val="center"/>
          </w:tcPr>
          <w:p w14:paraId="1A11E70B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国籍</w:t>
            </w:r>
          </w:p>
        </w:tc>
        <w:tc>
          <w:tcPr>
            <w:tcW w:w="2061" w:type="dxa"/>
            <w:vMerge w:val="restart"/>
            <w:vAlign w:val="center"/>
          </w:tcPr>
          <w:p w14:paraId="3BD942C0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合作单位</w:t>
            </w:r>
          </w:p>
        </w:tc>
      </w:tr>
      <w:tr w:rsidR="004424DF" w14:paraId="1673B137" w14:textId="77777777" w:rsidTr="00A648A3">
        <w:trPr>
          <w:cantSplit/>
          <w:trHeight w:val="397"/>
        </w:trPr>
        <w:tc>
          <w:tcPr>
            <w:tcW w:w="811" w:type="dxa"/>
            <w:vMerge/>
            <w:vAlign w:val="center"/>
          </w:tcPr>
          <w:p w14:paraId="45EC2164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0EC9E54E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母语</w:t>
            </w:r>
          </w:p>
        </w:tc>
        <w:tc>
          <w:tcPr>
            <w:tcW w:w="1342" w:type="dxa"/>
            <w:vAlign w:val="center"/>
          </w:tcPr>
          <w:p w14:paraId="726E8AFE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英文</w:t>
            </w:r>
          </w:p>
        </w:tc>
        <w:tc>
          <w:tcPr>
            <w:tcW w:w="1471" w:type="dxa"/>
            <w:vAlign w:val="center"/>
          </w:tcPr>
          <w:p w14:paraId="15D7322E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中文</w:t>
            </w:r>
          </w:p>
        </w:tc>
        <w:tc>
          <w:tcPr>
            <w:tcW w:w="1863" w:type="dxa"/>
            <w:vMerge/>
            <w:vAlign w:val="center"/>
          </w:tcPr>
          <w:p w14:paraId="7BACC495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061" w:type="dxa"/>
            <w:vMerge/>
            <w:vAlign w:val="center"/>
          </w:tcPr>
          <w:p w14:paraId="2DFE78F9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4424DF" w14:paraId="690F66B0" w14:textId="77777777" w:rsidTr="00A648A3">
        <w:trPr>
          <w:cantSplit/>
          <w:trHeight w:val="397"/>
        </w:trPr>
        <w:tc>
          <w:tcPr>
            <w:tcW w:w="811" w:type="dxa"/>
            <w:vAlign w:val="center"/>
          </w:tcPr>
          <w:p w14:paraId="6F624CC4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2927E77A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7AE7F8ED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3045927C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78117895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514BEEA7" w14:textId="77777777" w:rsidR="004424DF" w:rsidRDefault="004424DF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</w:tbl>
    <w:p w14:paraId="0EE36EF8" w14:textId="77777777" w:rsidR="004424DF" w:rsidRDefault="004424DF" w:rsidP="004424DF">
      <w:pPr>
        <w:autoSpaceDE w:val="0"/>
        <w:autoSpaceDN w:val="0"/>
        <w:snapToGrid w:val="0"/>
        <w:spacing w:line="590" w:lineRule="atLeast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14:paraId="4624CB54" w14:textId="77777777" w:rsidR="004424DF" w:rsidRDefault="004424DF" w:rsidP="004424DF">
      <w:pPr>
        <w:autoSpaceDE w:val="0"/>
        <w:autoSpaceDN w:val="0"/>
        <w:snapToGrid w:val="0"/>
        <w:spacing w:line="590" w:lineRule="atLeast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14:paraId="0C9927F1" w14:textId="77777777" w:rsidR="004424DF" w:rsidRDefault="004424DF" w:rsidP="004424DF">
      <w:pPr>
        <w:autoSpaceDE w:val="0"/>
        <w:autoSpaceDN w:val="0"/>
        <w:snapToGrid w:val="0"/>
        <w:spacing w:line="590" w:lineRule="atLeast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14:paraId="6A9DF488" w14:textId="77777777" w:rsidR="004424DF" w:rsidRDefault="004424DF" w:rsidP="004424DF">
      <w:pPr>
        <w:autoSpaceDE w:val="0"/>
        <w:autoSpaceDN w:val="0"/>
        <w:snapToGrid w:val="0"/>
        <w:spacing w:line="590" w:lineRule="atLeast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14:paraId="48BAF726" w14:textId="77777777" w:rsidR="004424DF" w:rsidRDefault="004424DF" w:rsidP="004424DF">
      <w:pPr>
        <w:autoSpaceDE w:val="0"/>
        <w:autoSpaceDN w:val="0"/>
        <w:snapToGrid w:val="0"/>
        <w:spacing w:line="590" w:lineRule="atLeast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14:paraId="47A83C4E" w14:textId="77777777" w:rsidR="004424DF" w:rsidRDefault="004424DF" w:rsidP="004424DF">
      <w:pPr>
        <w:spacing w:line="560" w:lineRule="exact"/>
        <w:rPr>
          <w:rFonts w:ascii="宋体" w:hAnsi="宋体" w:cs="宋体" w:hint="eastAsia"/>
          <w:sz w:val="32"/>
          <w:szCs w:val="32"/>
        </w:rPr>
      </w:pPr>
    </w:p>
    <w:p w14:paraId="1C1E4B76" w14:textId="77777777" w:rsidR="004424DF" w:rsidRDefault="004424DF" w:rsidP="004424DF">
      <w:pPr>
        <w:rPr>
          <w:rFonts w:ascii="宋体" w:hAnsi="宋体" w:cs="宋体" w:hint="eastAsia"/>
        </w:rPr>
      </w:pPr>
    </w:p>
    <w:p w14:paraId="5141C083" w14:textId="77777777" w:rsidR="004424DF" w:rsidRDefault="004424DF" w:rsidP="004424DF">
      <w:pPr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</w:p>
    <w:p w14:paraId="39D8ED9F" w14:textId="77777777" w:rsidR="00294D76" w:rsidRDefault="00294D76"/>
    <w:sectPr w:rsidR="00294D76" w:rsidSect="004424DF">
      <w:footerReference w:type="default" r:id="rId4"/>
      <w:pgSz w:w="11906" w:h="16838"/>
      <w:pgMar w:top="2098" w:right="1531" w:bottom="1985" w:left="1531" w:header="851" w:footer="124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48D7" w14:textId="77777777" w:rsidR="00000000" w:rsidRDefault="00000000">
    <w:pPr>
      <w:pStyle w:val="ae"/>
      <w:framePr w:wrap="around" w:vAnchor="text" w:hAnchor="margin" w:xAlign="outside" w:y="1"/>
      <w:rPr>
        <w:rStyle w:val="af1"/>
        <w:rFonts w:ascii="Times New Roman" w:hAnsi="Times New Roman"/>
        <w:sz w:val="28"/>
        <w:szCs w:val="28"/>
      </w:rPr>
    </w:pPr>
    <w:r>
      <w:rPr>
        <w:rStyle w:val="af1"/>
        <w:rFonts w:ascii="Times New Roman" w:hAnsi="Times New Roman"/>
        <w:sz w:val="28"/>
        <w:szCs w:val="28"/>
      </w:rPr>
      <w:t xml:space="preserve">— </w:t>
    </w:r>
    <w:r>
      <w:rPr>
        <w:rStyle w:val="af1"/>
        <w:rFonts w:ascii="Times New Roman" w:hAnsi="Times New Roman"/>
        <w:sz w:val="28"/>
        <w:szCs w:val="28"/>
      </w:rPr>
      <w:fldChar w:fldCharType="begin"/>
    </w:r>
    <w:r>
      <w:rPr>
        <w:rStyle w:val="af1"/>
        <w:rFonts w:ascii="Times New Roman" w:hAnsi="Times New Roman"/>
        <w:sz w:val="28"/>
        <w:szCs w:val="28"/>
      </w:rPr>
      <w:instrText xml:space="preserve">PAGE  </w:instrText>
    </w:r>
    <w:r>
      <w:rPr>
        <w:rStyle w:val="af1"/>
        <w:rFonts w:ascii="Times New Roman" w:hAnsi="Times New Roman"/>
        <w:sz w:val="28"/>
        <w:szCs w:val="28"/>
      </w:rPr>
      <w:fldChar w:fldCharType="separate"/>
    </w:r>
    <w:r>
      <w:rPr>
        <w:rStyle w:val="af1"/>
        <w:rFonts w:ascii="Times New Roman" w:hAnsi="Times New Roman"/>
        <w:sz w:val="28"/>
        <w:szCs w:val="28"/>
        <w:lang w:val="en-US" w:eastAsia="zh-CN"/>
      </w:rPr>
      <w:t>7</w:t>
    </w:r>
    <w:r>
      <w:rPr>
        <w:rStyle w:val="af1"/>
        <w:rFonts w:ascii="Times New Roman" w:hAnsi="Times New Roman"/>
        <w:sz w:val="28"/>
        <w:szCs w:val="28"/>
      </w:rPr>
      <w:fldChar w:fldCharType="end"/>
    </w:r>
    <w:r>
      <w:rPr>
        <w:rStyle w:val="af1"/>
        <w:rFonts w:ascii="Times New Roman" w:hAnsi="Times New Roman"/>
        <w:sz w:val="28"/>
        <w:szCs w:val="28"/>
      </w:rPr>
      <w:t xml:space="preserve"> —</w:t>
    </w:r>
  </w:p>
  <w:p w14:paraId="618E457B" w14:textId="77777777" w:rsidR="00000000" w:rsidRDefault="00000000">
    <w:pPr>
      <w:pStyle w:val="ae"/>
      <w:ind w:right="360" w:firstLine="360"/>
      <w:jc w:val="center"/>
    </w:pPr>
  </w:p>
  <w:p w14:paraId="2A0C76AC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DF"/>
    <w:rsid w:val="001E3438"/>
    <w:rsid w:val="00262B49"/>
    <w:rsid w:val="00294D76"/>
    <w:rsid w:val="0044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921696"/>
  <w14:defaultImageDpi w14:val="32767"/>
  <w15:chartTrackingRefBased/>
  <w15:docId w15:val="{50F638E1-02C4-4F0E-8187-5FB9A199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4D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2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4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4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4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4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4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4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4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4D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4D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424D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4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4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4D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42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4D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4424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424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24DF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qFormat/>
    <w:rsid w:val="00442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4424DF"/>
    <w:rPr>
      <w:rFonts w:ascii="Calibri" w:eastAsia="宋体" w:hAnsi="Calibri" w:cs="Times New Roman"/>
      <w:sz w:val="18"/>
      <w:szCs w:val="18"/>
    </w:rPr>
  </w:style>
  <w:style w:type="table" w:styleId="af0">
    <w:name w:val="Table Grid"/>
    <w:basedOn w:val="a1"/>
    <w:uiPriority w:val="59"/>
    <w:qFormat/>
    <w:rsid w:val="004424DF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44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Yafeng</dc:creator>
  <cp:keywords/>
  <dc:description/>
  <cp:lastModifiedBy>Yafeng</cp:lastModifiedBy>
  <cp:revision>1</cp:revision>
  <dcterms:created xsi:type="dcterms:W3CDTF">2025-05-02T15:38:00Z</dcterms:created>
  <dcterms:modified xsi:type="dcterms:W3CDTF">2025-05-02T15:39:00Z</dcterms:modified>
</cp:coreProperties>
</file>